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55A63" w14:textId="77777777" w:rsidR="009239F7" w:rsidRPr="002F6A28" w:rsidRDefault="005C289C" w:rsidP="002F6A28">
      <w:pPr>
        <w:pStyle w:val="Ttulo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14:paraId="73C95BF5" w14:textId="77777777" w:rsidR="009239F7" w:rsidRPr="002F6A28" w:rsidRDefault="005C289C" w:rsidP="002F6A28">
      <w:pPr>
        <w:jc w:val="center"/>
      </w:pPr>
      <w:r w:rsidRPr="002F6A28">
        <w:t xml:space="preserve">The following notification is being circulated in accordance with Article </w:t>
      </w:r>
      <w:proofErr w:type="gramStart"/>
      <w:r w:rsidRPr="002F6A28">
        <w:t>10.6</w:t>
      </w:r>
      <w:proofErr w:type="gramEnd"/>
    </w:p>
    <w:p w14:paraId="0ED9B799" w14:textId="77777777"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98"/>
        <w:gridCol w:w="8282"/>
      </w:tblGrid>
      <w:tr w:rsidR="008E3980" w14:paraId="2B7A6604" w14:textId="77777777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14:paraId="51652A25" w14:textId="77777777" w:rsidR="00F85C99" w:rsidRPr="002F6A28" w:rsidRDefault="005C289C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14:paraId="310EA4CF" w14:textId="77777777" w:rsidR="00F85C99" w:rsidRPr="002F6A28" w:rsidRDefault="005C289C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Burundi</w:t>
            </w:r>
            <w:bookmarkEnd w:id="1"/>
            <w:r w:rsidRPr="002F6A28">
              <w:t xml:space="preserve"> </w:t>
            </w:r>
          </w:p>
          <w:p w14:paraId="19D56B19" w14:textId="77777777" w:rsidR="00F85C99" w:rsidRPr="002F6A28" w:rsidRDefault="005C289C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8E3980" w14:paraId="64BDD3D9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1A86951" w14:textId="77777777" w:rsidR="00F85C99" w:rsidRPr="002F6A28" w:rsidRDefault="005C289C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4DD154E" w14:textId="77777777" w:rsidR="00F85C99" w:rsidRPr="002F6A28" w:rsidRDefault="005C289C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</w:p>
          <w:p w14:paraId="308712C0" w14:textId="77777777" w:rsidR="00C06FEC" w:rsidRPr="002F6A28" w:rsidRDefault="005C289C" w:rsidP="00155128">
            <w:pPr>
              <w:spacing w:before="120" w:after="120"/>
              <w:jc w:val="left"/>
            </w:pPr>
            <w:r w:rsidRPr="002F6A28">
              <w:t>Burundi Bureau of Standards and Quality Control (BBN)</w:t>
            </w:r>
            <w:r w:rsidRPr="002F6A28">
              <w:br/>
              <w:t xml:space="preserve">Boulevard de la </w:t>
            </w:r>
            <w:proofErr w:type="spellStart"/>
            <w:r w:rsidRPr="002F6A28">
              <w:t>Tanzanie</w:t>
            </w:r>
            <w:proofErr w:type="spellEnd"/>
            <w:r w:rsidRPr="002F6A28">
              <w:t xml:space="preserve"> N° 500</w:t>
            </w:r>
            <w:r w:rsidRPr="002F6A28">
              <w:br/>
              <w:t>BP: 3535 Bujumbura, Burundi</w:t>
            </w:r>
            <w:r w:rsidRPr="002F6A28">
              <w:br/>
              <w:t>Tel: +25722221815/+25722221577</w:t>
            </w:r>
            <w:r w:rsidRPr="002F6A28">
              <w:br/>
              <w:t xml:space="preserve">E- Mail: </w:t>
            </w:r>
            <w:hyperlink r:id="rId7" w:history="1">
              <w:r w:rsidRPr="002F6A28">
                <w:rPr>
                  <w:color w:val="0000FF"/>
                  <w:u w:val="single"/>
                </w:rPr>
                <w:t>info@bbnburundi.org</w:t>
              </w:r>
            </w:hyperlink>
            <w:r w:rsidRPr="002F6A28">
              <w:br/>
              <w:t xml:space="preserve">Web site: </w:t>
            </w:r>
            <w:hyperlink r:id="rId8" w:history="1">
              <w:r w:rsidRPr="002F6A28">
                <w:rPr>
                  <w:color w:val="0000FF"/>
                  <w:u w:val="single"/>
                </w:rPr>
                <w:t>www.bbnburundi.org</w:t>
              </w:r>
            </w:hyperlink>
            <w:bookmarkEnd w:id="5"/>
          </w:p>
          <w:p w14:paraId="48E7192E" w14:textId="77777777" w:rsidR="00F85C99" w:rsidRPr="002F6A28" w:rsidRDefault="005C289C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email</w:t>
            </w:r>
            <w:proofErr w:type="gramEnd"/>
            <w:r w:rsidRPr="002F6A28">
              <w:rPr>
                <w:b/>
              </w:rPr>
              <w:t xml:space="preserve">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  <w:bookmarkEnd w:id="7"/>
          </w:p>
        </w:tc>
      </w:tr>
      <w:tr w:rsidR="008E3980" w14:paraId="2190C62B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1751960" w14:textId="77777777" w:rsidR="00F85C99" w:rsidRPr="002F6A28" w:rsidRDefault="005C289C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45B6724" w14:textId="77777777" w:rsidR="00F85C99" w:rsidRPr="0058336F" w:rsidRDefault="005C289C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X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8E3980" w14:paraId="6ED341A1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A0F1D49" w14:textId="77777777" w:rsidR="00F85C99" w:rsidRPr="002F6A28" w:rsidRDefault="005C289C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0E3662A" w14:textId="77777777" w:rsidR="00F85C99" w:rsidRPr="002F6A28" w:rsidRDefault="005C289C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Tissue paper (ICS 85.080.20)</w:t>
            </w:r>
            <w:bookmarkStart w:id="20" w:name="sps3a"/>
            <w:bookmarkEnd w:id="20"/>
          </w:p>
        </w:tc>
      </w:tr>
      <w:tr w:rsidR="008E3980" w14:paraId="49A88A6D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989BEAA" w14:textId="77777777" w:rsidR="00F85C99" w:rsidRPr="002F6A28" w:rsidRDefault="005C289C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4645F4A" w14:textId="77777777" w:rsidR="00F85C99" w:rsidRPr="002F6A28" w:rsidRDefault="005C289C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Paper serviettes (napkins) — Specification (12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8E3980" w14:paraId="323AC76F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1D34AD7" w14:textId="77777777" w:rsidR="00F85C99" w:rsidRPr="002F6A28" w:rsidRDefault="005C289C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1EB12BE" w14:textId="77777777" w:rsidR="00F85C99" w:rsidRPr="002F6A28" w:rsidRDefault="005C289C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East African Standard specifies requirements, </w:t>
            </w:r>
            <w:proofErr w:type="gramStart"/>
            <w:r w:rsidR="00FE448B" w:rsidRPr="00C379C8">
              <w:t>sampling</w:t>
            </w:r>
            <w:proofErr w:type="gramEnd"/>
            <w:r w:rsidR="00FE448B" w:rsidRPr="00C379C8">
              <w:t xml:space="preserve"> and test methods for virgin, blended or recycled pulp paper serviettes (napkins) in sheet form used for hygienic purposes.</w:t>
            </w:r>
          </w:p>
        </w:tc>
      </w:tr>
      <w:tr w:rsidR="008E3980" w14:paraId="0838123A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401C0F3" w14:textId="77777777" w:rsidR="00F85C99" w:rsidRPr="002F6A28" w:rsidRDefault="005C289C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253E9AB" w14:textId="77777777" w:rsidR="00F85C99" w:rsidRPr="002F6A28" w:rsidRDefault="005C289C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Consumer information, labelling; Protection of human health or safety; Quality requirements; Harmonization</w:t>
            </w:r>
            <w:bookmarkStart w:id="27" w:name="sps7f"/>
            <w:bookmarkEnd w:id="27"/>
          </w:p>
        </w:tc>
      </w:tr>
      <w:tr w:rsidR="008E3980" w14:paraId="53938C7F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A1FEB06" w14:textId="77777777" w:rsidR="00F85C99" w:rsidRPr="002F6A28" w:rsidRDefault="005C289C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588289C" w14:textId="77777777" w:rsidR="00072B36" w:rsidRPr="002F6A28" w:rsidRDefault="005C289C" w:rsidP="00555D19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14:paraId="338AC3F0" w14:textId="77777777" w:rsidR="00C06FEC" w:rsidRPr="002F6A28" w:rsidRDefault="005C289C" w:rsidP="00555D19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 xml:space="preserve">ISO 187, Paper board and pulps — Standard atmosphere for conditioning and testing and procedure for monitoring the atmosphere and conditioning of </w:t>
            </w:r>
            <w:proofErr w:type="gramStart"/>
            <w:r w:rsidRPr="002F6A28">
              <w:rPr>
                <w:bCs/>
              </w:rPr>
              <w:t>samples</w:t>
            </w:r>
            <w:proofErr w:type="gramEnd"/>
          </w:p>
          <w:p w14:paraId="6D8B8ACD" w14:textId="77777777" w:rsidR="00C06FEC" w:rsidRPr="002F6A28" w:rsidRDefault="005C289C" w:rsidP="00555D19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 xml:space="preserve">ISO 287, </w:t>
            </w:r>
            <w:proofErr w:type="gramStart"/>
            <w:r w:rsidRPr="002F6A28">
              <w:rPr>
                <w:bCs/>
              </w:rPr>
              <w:t>Paper</w:t>
            </w:r>
            <w:proofErr w:type="gramEnd"/>
            <w:r w:rsidRPr="002F6A28">
              <w:rPr>
                <w:bCs/>
              </w:rPr>
              <w:t xml:space="preserve"> and board — Determination of moisture content of a lot — Oven</w:t>
            </w:r>
            <w:r w:rsidR="00675049">
              <w:rPr>
                <w:bCs/>
              </w:rPr>
              <w:noBreakHyphen/>
            </w:r>
            <w:r w:rsidRPr="002F6A28">
              <w:rPr>
                <w:bCs/>
              </w:rPr>
              <w:t>drying method</w:t>
            </w:r>
          </w:p>
          <w:p w14:paraId="1D58D8A8" w14:textId="77777777" w:rsidR="00C06FEC" w:rsidRPr="002F6A28" w:rsidRDefault="005C289C" w:rsidP="00555D19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 xml:space="preserve">ISO 6588-1, Paper, </w:t>
            </w:r>
            <w:proofErr w:type="gramStart"/>
            <w:r w:rsidRPr="002F6A28">
              <w:rPr>
                <w:bCs/>
              </w:rPr>
              <w:t>board</w:t>
            </w:r>
            <w:proofErr w:type="gramEnd"/>
            <w:r w:rsidRPr="002F6A28">
              <w:rPr>
                <w:bCs/>
              </w:rPr>
              <w:t xml:space="preserve"> and pulps — Determination of pH of aqueous extracts — Part 1: Cold extraction</w:t>
            </w:r>
          </w:p>
          <w:p w14:paraId="747C5402" w14:textId="77777777" w:rsidR="00C06FEC" w:rsidRPr="002F6A28" w:rsidRDefault="005C289C" w:rsidP="00555D19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 xml:space="preserve">ISO 8784-1, Pulp, paper and board — Microbiological examination — Part 1: Enumeration of bacteria and bacterial spores based on </w:t>
            </w:r>
            <w:proofErr w:type="gramStart"/>
            <w:r w:rsidRPr="002F6A28">
              <w:rPr>
                <w:bCs/>
              </w:rPr>
              <w:t>disintegration</w:t>
            </w:r>
            <w:proofErr w:type="gramEnd"/>
          </w:p>
          <w:p w14:paraId="60AFCCA8" w14:textId="77777777" w:rsidR="00C06FEC" w:rsidRPr="002F6A28" w:rsidRDefault="005C289C" w:rsidP="00555D19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lastRenderedPageBreak/>
              <w:t>ISO 12625-1, Tissue paper and tissue products — Part 1: General guidance on terms</w:t>
            </w:r>
          </w:p>
          <w:p w14:paraId="534B33A7" w14:textId="77777777" w:rsidR="00C06FEC" w:rsidRPr="002F6A28" w:rsidRDefault="005C289C" w:rsidP="00555D19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 xml:space="preserve">ISO 12625-4, Tissue paper and tissue products — Part 4: Determination of tensile strength, stretch at break and tensile energy </w:t>
            </w:r>
            <w:proofErr w:type="gramStart"/>
            <w:r w:rsidRPr="002F6A28">
              <w:rPr>
                <w:bCs/>
              </w:rPr>
              <w:t>absorption</w:t>
            </w:r>
            <w:proofErr w:type="gramEnd"/>
          </w:p>
          <w:p w14:paraId="070979B8" w14:textId="77777777" w:rsidR="00C06FEC" w:rsidRPr="002F6A28" w:rsidRDefault="005C289C" w:rsidP="00555D19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12625-6, Tissue paper and tissue products — Part 6: Determination of grammage</w:t>
            </w:r>
          </w:p>
          <w:p w14:paraId="118F387A" w14:textId="77777777" w:rsidR="00C06FEC" w:rsidRPr="002F6A28" w:rsidRDefault="005C289C" w:rsidP="00555D19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12625-7, Tissue paper and tissue products — Part 7: Determination of optical properties — Measurement of brightness and colour with D65/10° (outdoor daylight)</w:t>
            </w:r>
          </w:p>
          <w:p w14:paraId="3E764F60" w14:textId="77777777" w:rsidR="00C06FEC" w:rsidRPr="002F6A28" w:rsidRDefault="005C289C" w:rsidP="00555D19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12625-8, Tissue paper and tissue products — Part 8: Water-absorption time and water-capacity, basket immersion test method</w:t>
            </w:r>
          </w:p>
          <w:p w14:paraId="5BCFF269" w14:textId="77777777" w:rsidR="00C06FEC" w:rsidRPr="002F6A28" w:rsidRDefault="005C289C" w:rsidP="00555D19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KS 2000:2007, Paper serviettes / napkins - Specification</w:t>
            </w:r>
          </w:p>
        </w:tc>
      </w:tr>
      <w:tr w:rsidR="008E3980" w14:paraId="24AAAE0E" w14:textId="77777777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E81C29F" w14:textId="77777777" w:rsidR="00EE3A11" w:rsidRPr="002F6A28" w:rsidRDefault="005C289C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314297A" w14:textId="77777777" w:rsidR="00EE3A11" w:rsidRPr="002F6A28" w:rsidRDefault="005C289C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 xml:space="preserve">To be </w:t>
            </w:r>
            <w:proofErr w:type="gramStart"/>
            <w:r w:rsidRPr="002F6A28">
              <w:t>determined</w:t>
            </w:r>
            <w:proofErr w:type="gramEnd"/>
            <w:r w:rsidRPr="002F6A28">
              <w:t xml:space="preserve"> </w:t>
            </w:r>
            <w:bookmarkEnd w:id="31"/>
          </w:p>
          <w:p w14:paraId="2787ED63" w14:textId="77777777" w:rsidR="00EE3A11" w:rsidRPr="002F6A28" w:rsidRDefault="005C289C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 xml:space="preserve">To be determined </w:t>
            </w:r>
            <w:bookmarkEnd w:id="34"/>
          </w:p>
        </w:tc>
      </w:tr>
      <w:tr w:rsidR="008E3980" w14:paraId="0AC23F3D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2E426AD" w14:textId="77777777" w:rsidR="00F85C99" w:rsidRPr="002F6A28" w:rsidRDefault="005C289C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5ACA1A6" w14:textId="77777777" w:rsidR="00F85C99" w:rsidRPr="002F6A28" w:rsidRDefault="005C289C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8E3980" w:rsidRPr="005C289C" w14:paraId="5EF26827" w14:textId="77777777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14:paraId="5900CA25" w14:textId="77777777" w:rsidR="00F85C99" w:rsidRPr="002F6A28" w:rsidRDefault="005C289C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14:paraId="0E57D61F" w14:textId="77777777" w:rsidR="00F85C99" w:rsidRPr="002F6A28" w:rsidRDefault="005C289C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14:paraId="5ABE0D38" w14:textId="77777777" w:rsidR="00555D19" w:rsidRPr="00172DDF" w:rsidRDefault="005C289C" w:rsidP="00B16145">
            <w:pPr>
              <w:keepNext/>
              <w:keepLines/>
              <w:spacing w:before="120" w:after="120"/>
              <w:jc w:val="left"/>
              <w:rPr>
                <w:lang w:val="fr-CH"/>
              </w:rPr>
            </w:pPr>
            <w:r w:rsidRPr="00555D19">
              <w:rPr>
                <w:lang w:val="fr-CH"/>
              </w:rPr>
              <w:t>Documentation and Information Centre Division at BBN</w:t>
            </w:r>
            <w:r w:rsidRPr="00555D19">
              <w:rPr>
                <w:lang w:val="fr-CH"/>
              </w:rPr>
              <w:br/>
              <w:t>Boulevard de la Tanzanie N° 500</w:t>
            </w:r>
            <w:r w:rsidRPr="00555D19">
              <w:rPr>
                <w:lang w:val="fr-CH"/>
              </w:rPr>
              <w:br/>
            </w:r>
            <w:proofErr w:type="gramStart"/>
            <w:r w:rsidRPr="00555D19">
              <w:rPr>
                <w:lang w:val="fr-CH"/>
              </w:rPr>
              <w:t>BP:</w:t>
            </w:r>
            <w:proofErr w:type="gramEnd"/>
            <w:r w:rsidRPr="00555D19">
              <w:rPr>
                <w:lang w:val="fr-CH"/>
              </w:rPr>
              <w:t xml:space="preserve"> 3535 Bujumbura, Burundi</w:t>
            </w:r>
            <w:r w:rsidRPr="00555D19">
              <w:rPr>
                <w:lang w:val="fr-CH"/>
              </w:rPr>
              <w:br/>
              <w:t>Tel: +25722281045 or +25722221577</w:t>
            </w:r>
            <w:r w:rsidRPr="00555D19">
              <w:rPr>
                <w:lang w:val="fr-CH"/>
              </w:rPr>
              <w:br/>
              <w:t xml:space="preserve">E- Mail: </w:t>
            </w:r>
            <w:hyperlink r:id="rId9" w:history="1">
              <w:r w:rsidRPr="00555D19">
                <w:rPr>
                  <w:color w:val="0000FF"/>
                  <w:u w:val="single"/>
                  <w:lang w:val="fr-CH"/>
                </w:rPr>
                <w:t>info@bbnburundi.org</w:t>
              </w:r>
            </w:hyperlink>
            <w:r w:rsidRPr="00555D19">
              <w:rPr>
                <w:lang w:val="fr-CH"/>
              </w:rPr>
              <w:br/>
            </w:r>
            <w:proofErr w:type="spellStart"/>
            <w:r w:rsidRPr="00555D19">
              <w:rPr>
                <w:lang w:val="fr-CH"/>
              </w:rPr>
              <w:t>Website</w:t>
            </w:r>
            <w:proofErr w:type="spellEnd"/>
            <w:r w:rsidRPr="00555D19">
              <w:rPr>
                <w:lang w:val="fr-CH"/>
              </w:rPr>
              <w:t xml:space="preserve">: </w:t>
            </w:r>
            <w:hyperlink r:id="rId10" w:history="1">
              <w:r w:rsidRPr="00555D19">
                <w:rPr>
                  <w:color w:val="0000FF"/>
                  <w:u w:val="single"/>
                  <w:lang w:val="fr-CH"/>
                </w:rPr>
                <w:t>www.bbnburundi.org</w:t>
              </w:r>
            </w:hyperlink>
          </w:p>
          <w:bookmarkEnd w:id="40"/>
          <w:p w14:paraId="480E12C2" w14:textId="77777777" w:rsidR="00C06FEC" w:rsidRPr="00172DDF" w:rsidRDefault="005C289C" w:rsidP="00B16145">
            <w:pPr>
              <w:keepNext/>
              <w:keepLines/>
              <w:spacing w:before="120" w:after="120"/>
              <w:rPr>
                <w:lang w:val="fr-CH"/>
              </w:rPr>
            </w:pPr>
            <w:r>
              <w:fldChar w:fldCharType="begin"/>
            </w:r>
            <w:r w:rsidRPr="005C289C">
              <w:rPr>
                <w:lang w:val="fr-CH"/>
              </w:rPr>
              <w:instrText xml:space="preserve"> HYPERLINK "https://bbnburundi.org/wp-content/uploads/2021/05/DEAS-861_2021.doc-1.pdf" </w:instrText>
            </w:r>
            <w:r>
              <w:fldChar w:fldCharType="separate"/>
            </w:r>
            <w:r>
              <w:rPr>
                <w:rStyle w:val="Hipervnculo"/>
                <w:lang w:val="fr-CH"/>
              </w:rPr>
              <w:t>https://bbnburundi.org/wp-content/uploads/2021/05/DEAS-861_2021.doc-1.pdf</w:t>
            </w:r>
            <w:r>
              <w:rPr>
                <w:rStyle w:val="Hipervnculo"/>
                <w:lang w:val="fr-CH"/>
              </w:rPr>
              <w:fldChar w:fldCharType="end"/>
            </w:r>
          </w:p>
        </w:tc>
      </w:tr>
    </w:tbl>
    <w:p w14:paraId="14928B8B" w14:textId="77777777" w:rsidR="00EE3A11" w:rsidRPr="00172DDF" w:rsidRDefault="00EE3A11" w:rsidP="002F6A28">
      <w:pPr>
        <w:rPr>
          <w:lang w:val="fr-CH"/>
        </w:rPr>
      </w:pPr>
    </w:p>
    <w:sectPr w:rsidR="00EE3A11" w:rsidRPr="00172DDF" w:rsidSect="00760D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30BE4" w14:textId="77777777" w:rsidR="00750DE3" w:rsidRDefault="00750DE3">
      <w:r>
        <w:separator/>
      </w:r>
    </w:p>
  </w:endnote>
  <w:endnote w:type="continuationSeparator" w:id="0">
    <w:p w14:paraId="405F8EE3" w14:textId="77777777" w:rsidR="00750DE3" w:rsidRDefault="0075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CD409" w14:textId="77777777" w:rsidR="009239F7" w:rsidRPr="002F6A28" w:rsidRDefault="005C289C" w:rsidP="009239F7">
    <w:pPr>
      <w:pStyle w:val="Piedepgina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B7801" w14:textId="77777777" w:rsidR="009239F7" w:rsidRPr="002F6A28" w:rsidRDefault="005C289C" w:rsidP="009239F7">
    <w:pPr>
      <w:pStyle w:val="Piedepgina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4EF24" w14:textId="77777777" w:rsidR="00EE3A11" w:rsidRPr="002F6A28" w:rsidRDefault="005C289C">
    <w:pPr>
      <w:pStyle w:val="Piedepgina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883BD" w14:textId="77777777" w:rsidR="00750DE3" w:rsidRDefault="00750DE3">
      <w:r>
        <w:separator/>
      </w:r>
    </w:p>
  </w:footnote>
  <w:footnote w:type="continuationSeparator" w:id="0">
    <w:p w14:paraId="38B751B0" w14:textId="77777777" w:rsidR="00750DE3" w:rsidRDefault="00750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084B6" w14:textId="77777777" w:rsidR="009239F7" w:rsidRPr="002F6A28" w:rsidRDefault="005C289C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proofErr w:type="spellStart"/>
    <w:r w:rsidRPr="002F6A28">
      <w:t>tbtSymbol</w:t>
    </w:r>
    <w:proofErr w:type="spellEnd"/>
  </w:p>
  <w:p w14:paraId="00D0178F" w14:textId="77777777"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4A246978" w14:textId="77777777" w:rsidR="009239F7" w:rsidRPr="002F6A28" w:rsidRDefault="005C289C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14:paraId="71EEF3FD" w14:textId="77777777"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5AB8" w14:textId="77777777" w:rsidR="009239F7" w:rsidRPr="002F6A28" w:rsidRDefault="005C289C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G/TBT/N/BDI/106</w:t>
    </w:r>
    <w:bookmarkEnd w:id="41"/>
  </w:p>
  <w:p w14:paraId="2D710F8C" w14:textId="77777777"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656E4B5E" w14:textId="77777777" w:rsidR="009239F7" w:rsidRPr="002F6A28" w:rsidRDefault="005C289C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14:paraId="534E495D" w14:textId="77777777"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8E3980" w14:paraId="0AF30549" w14:textId="77777777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19E8B587" w14:textId="77777777"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0F88B777" w14:textId="77777777"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8E3980" w14:paraId="37434A65" w14:textId="77777777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281E65B6" w14:textId="77777777" w:rsidR="00ED54E0" w:rsidRPr="009239F7" w:rsidRDefault="005C289C" w:rsidP="00B801E9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282A2926" wp14:editId="747965C7">
                <wp:extent cx="2391410" cy="71374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58999011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141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3130C6B1" w14:textId="77777777"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8E3980" w14:paraId="724E382A" w14:textId="77777777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2B89D338" w14:textId="77777777"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6178CC9B" w14:textId="77777777" w:rsidR="009239F7" w:rsidRPr="002F6A28" w:rsidRDefault="005C289C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G/TBT/N/BDI/106</w:t>
          </w:r>
          <w:bookmarkEnd w:id="43"/>
        </w:p>
      </w:tc>
    </w:tr>
    <w:tr w:rsidR="008E3980" w14:paraId="7F8C41E8" w14:textId="77777777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3DCD85A4" w14:textId="77777777"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108CAB17" w14:textId="1B153D18" w:rsidR="00ED54E0" w:rsidRPr="009239F7" w:rsidRDefault="005C289C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6 May 2021</w:t>
          </w:r>
        </w:p>
      </w:tc>
    </w:tr>
    <w:tr w:rsidR="008E3980" w14:paraId="20A2A3BA" w14:textId="77777777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42C95618" w14:textId="0C4BCEFF" w:rsidR="00ED54E0" w:rsidRPr="009239F7" w:rsidRDefault="005C289C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21-</w:t>
          </w:r>
          <w:r w:rsidR="005421BF">
            <w:rPr>
              <w:color w:val="FF0000"/>
              <w:szCs w:val="16"/>
            </w:rPr>
            <w:t>3891</w:t>
          </w:r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40F8B774" w14:textId="77777777" w:rsidR="00ED54E0" w:rsidRPr="009239F7" w:rsidRDefault="005C289C" w:rsidP="00B801E9">
          <w:pPr>
            <w:jc w:val="right"/>
            <w:rPr>
              <w:szCs w:val="16"/>
            </w:rPr>
          </w:pPr>
          <w:bookmarkStart w:id="48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8"/>
        </w:p>
      </w:tc>
    </w:tr>
    <w:tr w:rsidR="008E3980" w14:paraId="5D936264" w14:textId="77777777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1A6FCE18" w14:textId="77777777" w:rsidR="00ED54E0" w:rsidRPr="009239F7" w:rsidRDefault="005C289C" w:rsidP="00B801E9">
          <w:pPr>
            <w:jc w:val="left"/>
            <w:rPr>
              <w:sz w:val="14"/>
              <w:szCs w:val="16"/>
            </w:rPr>
          </w:pPr>
          <w:bookmarkStart w:id="49" w:name="bmkCommittee"/>
          <w:r w:rsidRPr="002F6A28">
            <w:rPr>
              <w:b/>
            </w:rPr>
            <w:t>Committee on Technical Barriers to Trade</w:t>
          </w:r>
          <w:bookmarkEnd w:id="49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4E42390C" w14:textId="77777777" w:rsidR="00ED54E0" w:rsidRPr="002F6A28" w:rsidRDefault="005C289C" w:rsidP="00B801E9">
          <w:pPr>
            <w:jc w:val="right"/>
            <w:rPr>
              <w:bCs/>
              <w:szCs w:val="18"/>
            </w:rPr>
          </w:pPr>
          <w:bookmarkStart w:id="50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1" w:name="spsOriginalLanguage"/>
          <w:r w:rsidRPr="002F6A28">
            <w:rPr>
              <w:bCs/>
              <w:szCs w:val="18"/>
            </w:rPr>
            <w:t>English</w:t>
          </w:r>
          <w:bookmarkEnd w:id="50"/>
          <w:bookmarkEnd w:id="51"/>
        </w:p>
      </w:tc>
    </w:tr>
  </w:tbl>
  <w:p w14:paraId="7A3278C8" w14:textId="77777777" w:rsidR="00ED54E0" w:rsidRPr="002F6A28" w:rsidRDefault="00ED54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aconvieta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aconvieta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tulo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tulo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tulo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tulo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tulo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tulo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Textoindependien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A90A7E84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21F86D88" w:tentative="1">
      <w:start w:val="1"/>
      <w:numFmt w:val="lowerLetter"/>
      <w:lvlText w:val="%2."/>
      <w:lvlJc w:val="left"/>
      <w:pPr>
        <w:ind w:left="1080" w:hanging="360"/>
      </w:pPr>
    </w:lvl>
    <w:lvl w:ilvl="2" w:tplc="94AACE44" w:tentative="1">
      <w:start w:val="1"/>
      <w:numFmt w:val="lowerRoman"/>
      <w:lvlText w:val="%3."/>
      <w:lvlJc w:val="right"/>
      <w:pPr>
        <w:ind w:left="1800" w:hanging="180"/>
      </w:pPr>
    </w:lvl>
    <w:lvl w:ilvl="3" w:tplc="A2004924" w:tentative="1">
      <w:start w:val="1"/>
      <w:numFmt w:val="decimal"/>
      <w:lvlText w:val="%4."/>
      <w:lvlJc w:val="left"/>
      <w:pPr>
        <w:ind w:left="2520" w:hanging="360"/>
      </w:pPr>
    </w:lvl>
    <w:lvl w:ilvl="4" w:tplc="810411A4" w:tentative="1">
      <w:start w:val="1"/>
      <w:numFmt w:val="lowerLetter"/>
      <w:lvlText w:val="%5."/>
      <w:lvlJc w:val="left"/>
      <w:pPr>
        <w:ind w:left="3240" w:hanging="360"/>
      </w:pPr>
    </w:lvl>
    <w:lvl w:ilvl="5" w:tplc="006A5B00" w:tentative="1">
      <w:start w:val="1"/>
      <w:numFmt w:val="lowerRoman"/>
      <w:lvlText w:val="%6."/>
      <w:lvlJc w:val="right"/>
      <w:pPr>
        <w:ind w:left="3960" w:hanging="180"/>
      </w:pPr>
    </w:lvl>
    <w:lvl w:ilvl="6" w:tplc="80E07830" w:tentative="1">
      <w:start w:val="1"/>
      <w:numFmt w:val="decimal"/>
      <w:lvlText w:val="%7."/>
      <w:lvlJc w:val="left"/>
      <w:pPr>
        <w:ind w:left="4680" w:hanging="360"/>
      </w:pPr>
    </w:lvl>
    <w:lvl w:ilvl="7" w:tplc="4AF4F26C" w:tentative="1">
      <w:start w:val="1"/>
      <w:numFmt w:val="lowerLetter"/>
      <w:lvlText w:val="%8."/>
      <w:lvlJc w:val="left"/>
      <w:pPr>
        <w:ind w:left="5400" w:hanging="360"/>
      </w:pPr>
    </w:lvl>
    <w:lvl w:ilvl="8" w:tplc="CFA45BC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multilevel"/>
    <w:tmpl w:val="63D526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DateAndTime/>
  <w:proofState w:spelling="clean" w:grammar="clean"/>
  <w:stylePaneSortMethod w:val="0000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F7"/>
    <w:rsid w:val="000129DD"/>
    <w:rsid w:val="000218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2FF7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72DDF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21BF"/>
    <w:rsid w:val="0054317D"/>
    <w:rsid w:val="00545ACF"/>
    <w:rsid w:val="00547B5F"/>
    <w:rsid w:val="00555D19"/>
    <w:rsid w:val="00564605"/>
    <w:rsid w:val="0058027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289C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2511"/>
    <w:rsid w:val="00674CCD"/>
    <w:rsid w:val="00675049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0DE3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3980"/>
    <w:rsid w:val="008E67DC"/>
    <w:rsid w:val="009239F7"/>
    <w:rsid w:val="00934ABC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D8C"/>
    <w:rsid w:val="009D1FF8"/>
    <w:rsid w:val="009E75ED"/>
    <w:rsid w:val="009F1F2F"/>
    <w:rsid w:val="009F21A8"/>
    <w:rsid w:val="00A0252A"/>
    <w:rsid w:val="00A233EF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06F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4709"/>
    <w:rsid w:val="00CD7D97"/>
    <w:rsid w:val="00CE3EE6"/>
    <w:rsid w:val="00CE4BA1"/>
    <w:rsid w:val="00D000C7"/>
    <w:rsid w:val="00D3258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2164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90D55B"/>
  <w15:docId w15:val="{B449E780-BBEC-42ED-81FE-A49B7D6BA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tulo1">
    <w:name w:val="heading 1"/>
    <w:basedOn w:val="Normal"/>
    <w:next w:val="Ttulo2"/>
    <w:link w:val="Ttulo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tulo2Car">
    <w:name w:val="Título 2 Car"/>
    <w:link w:val="Ttulo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tulo3Car">
    <w:name w:val="Título 3 Car"/>
    <w:link w:val="Ttulo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tulo4Car">
    <w:name w:val="Título 4 Car"/>
    <w:link w:val="Ttulo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tulo5Car">
    <w:name w:val="Título 5 Car"/>
    <w:link w:val="Ttulo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tulo6Car">
    <w:name w:val="Título 6 Car"/>
    <w:link w:val="Ttulo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7Car">
    <w:name w:val="Título 7 Car"/>
    <w:link w:val="Ttulo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8Car">
    <w:name w:val="Título 8 Car"/>
    <w:link w:val="Ttulo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tulo9Car">
    <w:name w:val="Título 9 Car"/>
    <w:link w:val="Ttulo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tulo">
    <w:name w:val="Title"/>
    <w:basedOn w:val="Normal"/>
    <w:next w:val="Normal"/>
    <w:link w:val="Ttulo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tuloCar">
    <w:name w:val="Título Car"/>
    <w:link w:val="Ttulo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Textoindependiente">
    <w:name w:val="Body Text"/>
    <w:basedOn w:val="Normal"/>
    <w:link w:val="Textoindependien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TextoindependienteCar">
    <w:name w:val="Texto independiente Car"/>
    <w:link w:val="Textoindependien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2">
    <w:name w:val="Body Text 2"/>
    <w:basedOn w:val="Normal"/>
    <w:link w:val="Textoindependien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Textoindependiente2Car">
    <w:name w:val="Texto independiente 2 Car"/>
    <w:link w:val="Textoindependien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3">
    <w:name w:val="Body Text 3"/>
    <w:basedOn w:val="Normal"/>
    <w:link w:val="Textoindependien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Textoindependiente3Car">
    <w:name w:val="Texto independiente 3 Car"/>
    <w:link w:val="Textoindependien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aconvieta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aconvieta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aconvieta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aconvieta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aconvieta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Descripci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2F6A28"/>
    <w:rPr>
      <w:vertAlign w:val="superscript"/>
      <w:lang w:val="en-GB"/>
    </w:rPr>
  </w:style>
  <w:style w:type="paragraph" w:styleId="Textonotapie">
    <w:name w:val="footnote text"/>
    <w:basedOn w:val="Normal"/>
    <w:link w:val="Textonotapi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Textonotaalfinal">
    <w:name w:val="endnote text"/>
    <w:basedOn w:val="Textonotapie"/>
    <w:link w:val="TextonotaalfinalCar"/>
    <w:uiPriority w:val="49"/>
    <w:rsid w:val="002F6A28"/>
    <w:rPr>
      <w:szCs w:val="20"/>
    </w:rPr>
  </w:style>
  <w:style w:type="character" w:customStyle="1" w:styleId="TextonotaalfinalCar">
    <w:name w:val="Texto nota al final Car"/>
    <w:link w:val="Textonotaalfinal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epgina">
    <w:name w:val="footer"/>
    <w:basedOn w:val="Normal"/>
    <w:link w:val="Piedepgina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epginaCar">
    <w:name w:val="Pie de página Car"/>
    <w:link w:val="Piedepgina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Textonotapie"/>
    <w:uiPriority w:val="5"/>
    <w:rsid w:val="002F6A28"/>
    <w:pPr>
      <w:ind w:left="567" w:right="567" w:firstLine="0"/>
    </w:pPr>
  </w:style>
  <w:style w:type="character" w:styleId="Refdenotaalpie">
    <w:name w:val="footnote reference"/>
    <w:uiPriority w:val="5"/>
    <w:rsid w:val="002F6A28"/>
    <w:rPr>
      <w:vertAlign w:val="superscript"/>
      <w:lang w:val="en-GB"/>
    </w:rPr>
  </w:style>
  <w:style w:type="paragraph" w:styleId="Encabezado">
    <w:name w:val="header"/>
    <w:basedOn w:val="Normal"/>
    <w:link w:val="Encabezado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cabezadoCar">
    <w:name w:val="Encabezado Car"/>
    <w:link w:val="Encabezado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D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tulo">
    <w:name w:val="Subtitle"/>
    <w:basedOn w:val="Normal"/>
    <w:next w:val="Normal"/>
    <w:link w:val="Subttulo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tuloCar">
    <w:name w:val="Subtítulo Car"/>
    <w:link w:val="Subttulo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rrafodelista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aconcuadrcula">
    <w:name w:val="Table Grid"/>
    <w:basedOn w:val="Tabla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fa">
    <w:name w:val="Bibliography"/>
    <w:basedOn w:val="Normal"/>
    <w:next w:val="Normal"/>
    <w:uiPriority w:val="49"/>
    <w:semiHidden/>
    <w:unhideWhenUsed/>
    <w:rsid w:val="002F6A28"/>
  </w:style>
  <w:style w:type="paragraph" w:styleId="Textodebloque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link w:val="Textoindependienteprimerasangr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F6A28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link w:val="Textoindependienteprimerasangra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tulodellibro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ierre">
    <w:name w:val="Closing"/>
    <w:basedOn w:val="Normal"/>
    <w:link w:val="CierreCar"/>
    <w:uiPriority w:val="99"/>
    <w:semiHidden/>
    <w:unhideWhenUsed/>
    <w:rsid w:val="002F6A28"/>
    <w:pPr>
      <w:ind w:left="4252"/>
    </w:pPr>
  </w:style>
  <w:style w:type="character" w:customStyle="1" w:styleId="CierreCar">
    <w:name w:val="Cierre Car"/>
    <w:link w:val="Cier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Refdecomentario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Textocomentario">
    <w:name w:val="annotation text"/>
    <w:basedOn w:val="Normal"/>
    <w:link w:val="TextocomentarioCar"/>
    <w:uiPriority w:val="99"/>
    <w:unhideWhenUsed/>
    <w:rsid w:val="002F6A2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2F6A28"/>
    <w:rPr>
      <w:rFonts w:ascii="Verdana" w:hAnsi="Verdana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2F6A2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2F6A28"/>
    <w:rPr>
      <w:rFonts w:ascii="Verdana" w:hAnsi="Verdana"/>
      <w:b/>
      <w:bCs/>
      <w:lang w:val="en-GB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2F6A28"/>
  </w:style>
  <w:style w:type="character" w:customStyle="1" w:styleId="FechaCar">
    <w:name w:val="Fecha Car"/>
    <w:link w:val="Fech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2F6A28"/>
  </w:style>
  <w:style w:type="character" w:customStyle="1" w:styleId="FirmadecorreoelectrnicoCar">
    <w:name w:val="Firma de correo electrónico Car"/>
    <w:link w:val="Firmadecorreoelectrnic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fasis">
    <w:name w:val="Emphasis"/>
    <w:uiPriority w:val="99"/>
    <w:semiHidden/>
    <w:qFormat/>
    <w:rsid w:val="002F6A28"/>
    <w:rPr>
      <w:i/>
      <w:iCs/>
      <w:lang w:val="en-GB"/>
    </w:rPr>
  </w:style>
  <w:style w:type="paragraph" w:styleId="Direccinsob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Hipervnculovisitado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nimoHTML">
    <w:name w:val="HTML Acronym"/>
    <w:uiPriority w:val="99"/>
    <w:semiHidden/>
    <w:unhideWhenUsed/>
    <w:rsid w:val="002F6A28"/>
    <w:rPr>
      <w:lang w:val="en-GB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2F6A28"/>
    <w:rPr>
      <w:i/>
      <w:iCs/>
    </w:rPr>
  </w:style>
  <w:style w:type="character" w:customStyle="1" w:styleId="DireccinHTMLCar">
    <w:name w:val="Dirección HTML Car"/>
    <w:link w:val="Direccin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digo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efinici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Teclado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semiHidden/>
    <w:rsid w:val="002F6A28"/>
    <w:rPr>
      <w:rFonts w:ascii="Consolas" w:hAnsi="Consolas" w:cs="Consolas"/>
      <w:lang w:val="en-GB"/>
    </w:rPr>
  </w:style>
  <w:style w:type="character" w:styleId="Ejemplod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quinadeescribir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ndice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ndice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ndice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ndice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ndice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ndice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ndice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ndice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ndice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nfasisintenso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link w:val="Citadestacada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eferenciaintensa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merodelnea">
    <w:name w:val="line number"/>
    <w:uiPriority w:val="99"/>
    <w:semiHidden/>
    <w:unhideWhenUsed/>
    <w:rsid w:val="002F6A28"/>
    <w:rPr>
      <w:lang w:val="en-GB"/>
    </w:rPr>
  </w:style>
  <w:style w:type="paragraph" w:styleId="Lista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omacro">
    <w:name w:val="macro"/>
    <w:link w:val="Texto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omacroCar">
    <w:name w:val="Texto macro Car"/>
    <w:link w:val="Textomacro"/>
    <w:uiPriority w:val="99"/>
    <w:semiHidden/>
    <w:rsid w:val="002F6A28"/>
    <w:rPr>
      <w:rFonts w:ascii="Consolas" w:hAnsi="Consolas" w:cs="Consolas"/>
      <w:lang w:val="en-GB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cabezadodemensajeCar">
    <w:name w:val="Encabezado de mensaje Car"/>
    <w:link w:val="Encabezadodemensaj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inespaciado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2F6A28"/>
  </w:style>
  <w:style w:type="character" w:customStyle="1" w:styleId="EncabezadodenotaCar">
    <w:name w:val="Encabezado de nota Car"/>
    <w:link w:val="Encabezadodenot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merodepgina">
    <w:name w:val="page number"/>
    <w:uiPriority w:val="99"/>
    <w:semiHidden/>
    <w:unhideWhenUsed/>
    <w:rsid w:val="002F6A28"/>
    <w:rPr>
      <w:lang w:val="en-GB"/>
    </w:rPr>
  </w:style>
  <w:style w:type="character" w:styleId="Textodelmarcadordeposicin">
    <w:name w:val="Placeholder Text"/>
    <w:uiPriority w:val="99"/>
    <w:semiHidden/>
    <w:rsid w:val="002F6A28"/>
    <w:rPr>
      <w:color w:val="808080"/>
      <w:lang w:val="en-GB"/>
    </w:rPr>
  </w:style>
  <w:style w:type="paragraph" w:styleId="Textosinformato">
    <w:name w:val="Plain Text"/>
    <w:basedOn w:val="Normal"/>
    <w:link w:val="Textosinformato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">
    <w:name w:val="Quote"/>
    <w:basedOn w:val="Normal"/>
    <w:next w:val="Normal"/>
    <w:link w:val="CitaCar"/>
    <w:uiPriority w:val="59"/>
    <w:qFormat/>
    <w:rsid w:val="002F6A28"/>
    <w:rPr>
      <w:i/>
      <w:iCs/>
      <w:color w:val="000000"/>
    </w:rPr>
  </w:style>
  <w:style w:type="character" w:customStyle="1" w:styleId="CitaCar">
    <w:name w:val="Cita Car"/>
    <w:link w:val="Cita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2F6A28"/>
  </w:style>
  <w:style w:type="character" w:customStyle="1" w:styleId="SaludoCar">
    <w:name w:val="Saludo Car"/>
    <w:link w:val="Salud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Firma">
    <w:name w:val="Signature"/>
    <w:basedOn w:val="Normal"/>
    <w:link w:val="FirmaCar"/>
    <w:uiPriority w:val="99"/>
    <w:semiHidden/>
    <w:unhideWhenUsed/>
    <w:rsid w:val="002F6A28"/>
    <w:pPr>
      <w:ind w:left="4252"/>
    </w:pPr>
  </w:style>
  <w:style w:type="character" w:customStyle="1" w:styleId="FirmaCar">
    <w:name w:val="Firma Car"/>
    <w:link w:val="Firm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Textoennegrita">
    <w:name w:val="Strong"/>
    <w:uiPriority w:val="99"/>
    <w:semiHidden/>
    <w:qFormat/>
    <w:rsid w:val="002F6A28"/>
    <w:rPr>
      <w:b/>
      <w:bCs/>
      <w:lang w:val="en-GB"/>
    </w:rPr>
  </w:style>
  <w:style w:type="character" w:styleId="nfasissutil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eferenciasutil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Encabezadodelista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uadrculavistosa">
    <w:name w:val="Colorful Grid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vistosa-nfasis1">
    <w:name w:val="Colorful Grid Accent 1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vistosa-nfasis2">
    <w:name w:val="Colorful Grid Accent 2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vistosa-nfasis3">
    <w:name w:val="Colorful Grid Accent 3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vistosa-nfasis4">
    <w:name w:val="Colorful Grid Accent 4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vistosa-nfasis5">
    <w:name w:val="Colorful Grid Accent 5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vistosa-nfasis6">
    <w:name w:val="Colorful Grid Accent 6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avistosa">
    <w:name w:val="Colorful List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avistosa-nfasis1">
    <w:name w:val="Colorful List Accent 1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avistosa-nfasis2">
    <w:name w:val="Colorful List Accent 2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avistosa-nfasis3">
    <w:name w:val="Colorful List Accent 3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avistosa-nfasis4">
    <w:name w:val="Colorful List Accent 4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avistosa-nfasis5">
    <w:name w:val="Colorful List Accent 5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avistosa-nfasis6">
    <w:name w:val="Colorful List Accent 6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Sombreadovistoso">
    <w:name w:val="Colorful Shading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1">
    <w:name w:val="Colorful Shading Accent 1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2">
    <w:name w:val="Colorful Shading Accent 2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3">
    <w:name w:val="Colorful Shading Accent 3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Sombreadovistoso-nfasis4">
    <w:name w:val="Colorful Shading Accent 4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5">
    <w:name w:val="Colorful Shading Accent 5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6">
    <w:name w:val="Colorful Shading Accent 6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aoscura">
    <w:name w:val="Dark List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aoscura-nfasis1">
    <w:name w:val="Dark List Accent 1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aoscura-nfasis2">
    <w:name w:val="Dark List Accent 2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aoscura-nfasis3">
    <w:name w:val="Dark List Accent 3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aoscura-nfasis4">
    <w:name w:val="Dark List Accent 4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aoscura-nfasis5">
    <w:name w:val="Dark List Accent 5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aoscura-nfasis6">
    <w:name w:val="Dark List Accent 6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uadrculaclara">
    <w:name w:val="Light Grid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Cuadrculaclara-nfasis1">
    <w:name w:val="Light Grid Accent 1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clara-nfasis2">
    <w:name w:val="Light Grid Accent 2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Cuadrculaclara-nfasis3">
    <w:name w:val="Light Grid Accent 3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clara-nfasis4">
    <w:name w:val="Light Grid Accent 4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Cuadrculaclara-nfasis5">
    <w:name w:val="Light Grid Accent 5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Cuadrculaclara-nfasis6">
    <w:name w:val="Light Grid Accent 6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aclara">
    <w:name w:val="Light List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is1">
    <w:name w:val="Light List Accent 1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2">
    <w:name w:val="Light List Accent 2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lara-nfasis3">
    <w:name w:val="Light List Accent 3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aclara-nfasis4">
    <w:name w:val="Light List Accent 4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aclara-nfasis5">
    <w:name w:val="Light List Accent 5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aclara-nfasis6">
    <w:name w:val="Light List Accent 6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Sombreadoclaro">
    <w:name w:val="Light Shading"/>
    <w:basedOn w:val="Tabla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doclaro-nfasis1">
    <w:name w:val="Light Shading Accent 1"/>
    <w:basedOn w:val="Tabla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doclaro-nfasis2">
    <w:name w:val="Light Shading Accent 2"/>
    <w:basedOn w:val="Tabla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doclaro-nfasis4">
    <w:name w:val="Light Shading Accent 4"/>
    <w:basedOn w:val="Tabla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ombreadoclaro-nfasis5">
    <w:name w:val="Light Shading Accent 5"/>
    <w:basedOn w:val="Tabla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Sombreadoclaro-nfasis6">
    <w:name w:val="Light Shading Accent 6"/>
    <w:basedOn w:val="Tabla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uadrculamedia1">
    <w:name w:val="Medium Grid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media1-nfasis1">
    <w:name w:val="Medium Grid 1 Accent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media1-nfasis2">
    <w:name w:val="Medium Grid 1 Accent 2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media1-nfasis3">
    <w:name w:val="Medium Grid 1 Accent 3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media1-nfasis4">
    <w:name w:val="Medium Grid 1 Accent 4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media1-nfasis5">
    <w:name w:val="Medium Grid 1 Accent 5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media1-nfasis6">
    <w:name w:val="Medium Grid 1 Accent 6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uadrculamedia2">
    <w:name w:val="Medium Grid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Cuadrculamedia2-nfasis1">
    <w:name w:val="Medium Grid 2 Accent 1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Cuadrculamedia2-nfasis2">
    <w:name w:val="Medium Grid 2 Accent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Cuadrculamedia2-nfasis3">
    <w:name w:val="Medium Grid 2 Accent 3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Cuadrculamedia2-nfasis4">
    <w:name w:val="Medium Grid 2 Accent 4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Cuadrculamedia2-nfasis5">
    <w:name w:val="Medium Grid 2 Accent 5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Cuadrculamedia2-nfasis6">
    <w:name w:val="Medium Grid 2 Accent 6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Cuadrculamedia3">
    <w:name w:val="Medium Grid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Cuadrculamedia3-nfasis1">
    <w:name w:val="Medium Grid 3 Accent 1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uadrculamedia3-nfasis2">
    <w:name w:val="Medium Grid 3 Accent 2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Cuadrculamedia3-nfasis3">
    <w:name w:val="Medium Grid 3 Accent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Cuadrculamedia3-nfasis4">
    <w:name w:val="Medium Grid 3 Accent 4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Cuadrculamedia3-nfasis5">
    <w:name w:val="Medium Grid 3 Accent 5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Cuadrculamedia3-nfasis6">
    <w:name w:val="Medium Grid 3 Accent 6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amedia1">
    <w:name w:val="Medium Lis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amedia1-nfasis1">
    <w:name w:val="Medium List 1 Accen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amedia1-nfasis2">
    <w:name w:val="Medium List 1 Accent 2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amedia1-nfasis3">
    <w:name w:val="Medium List 1 Accent 3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amedia1-nfasis4">
    <w:name w:val="Medium List 1 Accent 4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amedia1-nfasis5">
    <w:name w:val="Medium List 1 Accent 5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amedia1-nfasis6">
    <w:name w:val="Medium List 1 Accent 6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amedia2">
    <w:name w:val="Medium Lis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aconefectos3D1">
    <w:name w:val="Table 3D effects 1"/>
    <w:basedOn w:val="Tabla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bnburundi.org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bbnburundi.org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bbnburundi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bbnburundi.org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Company>OMC - WTO</Company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Carandang, Edward</dc:creator>
  <dc:description>LDIMD - DTU</dc:description>
  <cp:lastModifiedBy>Viviana Nora Camaly</cp:lastModifiedBy>
  <cp:revision>2</cp:revision>
  <dcterms:created xsi:type="dcterms:W3CDTF">2021-05-06T19:04:00Z</dcterms:created>
  <dcterms:modified xsi:type="dcterms:W3CDTF">2021-05-06T19:04:00Z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  <property fmtid="{D5CDD505-2E9C-101B-9397-08002B2CF9AE}" pid="3" name="TitusGUID">
    <vt:lpwstr>ed4ed1c2-475a-44f4-91f5-9f966da0b6a6</vt:lpwstr>
  </property>
  <property fmtid="{D5CDD505-2E9C-101B-9397-08002B2CF9AE}" pid="4" name="WTOCLASSIFICATION">
    <vt:lpwstr>WTO OFFICIAL</vt:lpwstr>
  </property>
</Properties>
</file>