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5AA29" w14:textId="77777777" w:rsidR="00D67386" w:rsidRPr="009D7E91" w:rsidRDefault="002641A6" w:rsidP="009D7E91">
      <w:pPr>
        <w:pStyle w:val="Titre"/>
        <w:rPr>
          <w:caps w:val="0"/>
          <w:kern w:val="0"/>
        </w:rPr>
      </w:pPr>
      <w:r w:rsidRPr="009D7E91">
        <w:rPr>
          <w:caps w:val="0"/>
          <w:kern w:val="0"/>
        </w:rPr>
        <w:t>NOTIFICATION</w:t>
      </w:r>
    </w:p>
    <w:p w14:paraId="5FCD9B0B" w14:textId="77777777" w:rsidR="00D67386" w:rsidRPr="009D7E91" w:rsidRDefault="002641A6" w:rsidP="009D7E91">
      <w:pPr>
        <w:jc w:val="center"/>
      </w:pPr>
      <w:r w:rsidRPr="009D7E91">
        <w:t>La notification suivante est communiquée conformément à l'article 10.6.</w:t>
      </w:r>
    </w:p>
    <w:p w14:paraId="6DC1DF05"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D8444D" w14:paraId="06069541" w14:textId="77777777" w:rsidTr="00450063">
        <w:tc>
          <w:tcPr>
            <w:tcW w:w="709" w:type="dxa"/>
            <w:tcBorders>
              <w:bottom w:val="single" w:sz="6" w:space="0" w:color="auto"/>
            </w:tcBorders>
            <w:shd w:val="clear" w:color="auto" w:fill="auto"/>
          </w:tcPr>
          <w:p w14:paraId="4195B47C" w14:textId="77777777" w:rsidR="008D58AD" w:rsidRPr="009D7E91" w:rsidRDefault="002641A6" w:rsidP="009D7E91">
            <w:pPr>
              <w:spacing w:before="120" w:after="120"/>
              <w:rPr>
                <w:b/>
              </w:rPr>
            </w:pPr>
            <w:r w:rsidRPr="009D7E91">
              <w:rPr>
                <w:b/>
              </w:rPr>
              <w:t>1.</w:t>
            </w:r>
          </w:p>
        </w:tc>
        <w:tc>
          <w:tcPr>
            <w:tcW w:w="8515" w:type="dxa"/>
            <w:tcBorders>
              <w:bottom w:val="single" w:sz="6" w:space="0" w:color="auto"/>
            </w:tcBorders>
            <w:shd w:val="clear" w:color="auto" w:fill="auto"/>
          </w:tcPr>
          <w:p w14:paraId="2739C1A7" w14:textId="77777777" w:rsidR="008D58AD" w:rsidRPr="009D7E91" w:rsidRDefault="002641A6"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6DC6FDE1" w14:textId="77777777" w:rsidR="008D58AD" w:rsidRPr="009D7E91" w:rsidRDefault="002641A6"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D8444D" w14:paraId="4CCE0215" w14:textId="77777777" w:rsidTr="00450063">
        <w:tc>
          <w:tcPr>
            <w:tcW w:w="709" w:type="dxa"/>
            <w:tcBorders>
              <w:top w:val="single" w:sz="6" w:space="0" w:color="auto"/>
              <w:bottom w:val="single" w:sz="6" w:space="0" w:color="auto"/>
            </w:tcBorders>
            <w:shd w:val="clear" w:color="auto" w:fill="auto"/>
          </w:tcPr>
          <w:p w14:paraId="4598A379" w14:textId="77777777" w:rsidR="008D58AD" w:rsidRPr="009D7E91" w:rsidRDefault="002641A6"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BC43007" w14:textId="77777777" w:rsidR="008D58AD" w:rsidRPr="009D7E91" w:rsidRDefault="002641A6" w:rsidP="003E2281">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00733292" w14:textId="77777777" w:rsidR="008D58AD" w:rsidRPr="009D7E91" w:rsidRDefault="002641A6" w:rsidP="003E2281">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5E67BD17" w14:textId="77777777" w:rsidR="0009195B" w:rsidRPr="009D7E91" w:rsidRDefault="002641A6"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D8444D" w14:paraId="4D5341B9" w14:textId="77777777" w:rsidTr="00450063">
        <w:tc>
          <w:tcPr>
            <w:tcW w:w="709" w:type="dxa"/>
            <w:tcBorders>
              <w:top w:val="single" w:sz="6" w:space="0" w:color="auto"/>
              <w:bottom w:val="single" w:sz="6" w:space="0" w:color="auto"/>
            </w:tcBorders>
            <w:shd w:val="clear" w:color="auto" w:fill="auto"/>
          </w:tcPr>
          <w:p w14:paraId="1632C60F" w14:textId="77777777" w:rsidR="008D58AD" w:rsidRPr="009D7E91" w:rsidRDefault="002641A6"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34E4EC8A" w14:textId="77777777" w:rsidR="008D58AD" w:rsidRPr="009D7E91" w:rsidRDefault="002641A6"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D8444D" w14:paraId="3531B162" w14:textId="77777777" w:rsidTr="00450063">
        <w:tc>
          <w:tcPr>
            <w:tcW w:w="709" w:type="dxa"/>
            <w:tcBorders>
              <w:top w:val="single" w:sz="6" w:space="0" w:color="auto"/>
              <w:bottom w:val="single" w:sz="6" w:space="0" w:color="auto"/>
            </w:tcBorders>
            <w:shd w:val="clear" w:color="auto" w:fill="auto"/>
          </w:tcPr>
          <w:p w14:paraId="0E0D3D03" w14:textId="77777777" w:rsidR="008D58AD" w:rsidRPr="009D7E91" w:rsidRDefault="002641A6"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2CEA57A9" w14:textId="77777777" w:rsidR="008D58AD" w:rsidRPr="009D7E91" w:rsidRDefault="002641A6"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Pièces de rechange et accessoires automobiles et lubrifiants (Bougie d'allumage)</w:t>
            </w:r>
            <w:bookmarkStart w:id="20" w:name="sps3a"/>
            <w:bookmarkEnd w:id="20"/>
            <w:r>
              <w:t xml:space="preserve"> </w:t>
            </w:r>
          </w:p>
        </w:tc>
      </w:tr>
      <w:tr w:rsidR="00D8444D" w14:paraId="301D76EE" w14:textId="77777777" w:rsidTr="00450063">
        <w:tc>
          <w:tcPr>
            <w:tcW w:w="709" w:type="dxa"/>
            <w:tcBorders>
              <w:top w:val="single" w:sz="6" w:space="0" w:color="auto"/>
              <w:bottom w:val="single" w:sz="6" w:space="0" w:color="auto"/>
            </w:tcBorders>
            <w:shd w:val="clear" w:color="auto" w:fill="auto"/>
          </w:tcPr>
          <w:p w14:paraId="4E6EBEEA" w14:textId="77777777" w:rsidR="008D58AD" w:rsidRPr="009D7E91" w:rsidRDefault="002641A6"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099EE756" w14:textId="77777777" w:rsidR="008D58AD" w:rsidRPr="009D7E91" w:rsidRDefault="002641A6"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rsidR="003E2281">
              <w:t> </w:t>
            </w:r>
            <w:r w:rsidR="006F55D1" w:rsidRPr="009D7E91">
              <w:t>page(s), en Français)</w:t>
            </w:r>
            <w:bookmarkStart w:id="22" w:name="sps5a"/>
            <w:bookmarkStart w:id="23" w:name="sps5c"/>
            <w:bookmarkStart w:id="24" w:name="sps5b"/>
            <w:bookmarkEnd w:id="22"/>
            <w:bookmarkEnd w:id="23"/>
            <w:bookmarkEnd w:id="24"/>
          </w:p>
        </w:tc>
      </w:tr>
      <w:tr w:rsidR="00D8444D" w14:paraId="03D36713" w14:textId="77777777" w:rsidTr="00450063">
        <w:tc>
          <w:tcPr>
            <w:tcW w:w="709" w:type="dxa"/>
            <w:tcBorders>
              <w:top w:val="single" w:sz="6" w:space="0" w:color="auto"/>
              <w:bottom w:val="single" w:sz="6" w:space="0" w:color="auto"/>
            </w:tcBorders>
            <w:shd w:val="clear" w:color="auto" w:fill="auto"/>
          </w:tcPr>
          <w:p w14:paraId="75685423" w14:textId="77777777" w:rsidR="008D58AD" w:rsidRPr="009D7E91" w:rsidRDefault="002641A6"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3E70AE16" w14:textId="77777777" w:rsidR="008D58AD" w:rsidRPr="009D7E91" w:rsidRDefault="002641A6"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caractéristiques élémentaires et de dimensions de bougie d'allumage.</w:t>
            </w:r>
          </w:p>
        </w:tc>
      </w:tr>
      <w:tr w:rsidR="00D8444D" w14:paraId="24526D2D" w14:textId="77777777" w:rsidTr="00450063">
        <w:tc>
          <w:tcPr>
            <w:tcW w:w="709" w:type="dxa"/>
            <w:tcBorders>
              <w:top w:val="single" w:sz="6" w:space="0" w:color="auto"/>
              <w:bottom w:val="single" w:sz="6" w:space="0" w:color="auto"/>
            </w:tcBorders>
            <w:shd w:val="clear" w:color="auto" w:fill="auto"/>
          </w:tcPr>
          <w:p w14:paraId="6025F8A6" w14:textId="77777777" w:rsidR="008D58AD" w:rsidRPr="009D7E91" w:rsidRDefault="002641A6"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2BC0F3B7" w14:textId="77777777" w:rsidR="008D58AD" w:rsidRPr="009D7E91" w:rsidRDefault="002641A6"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D8444D" w14:paraId="29EEE30F" w14:textId="77777777" w:rsidTr="00450063">
        <w:tc>
          <w:tcPr>
            <w:tcW w:w="709" w:type="dxa"/>
            <w:tcBorders>
              <w:top w:val="single" w:sz="6" w:space="0" w:color="auto"/>
              <w:bottom w:val="single" w:sz="6" w:space="0" w:color="auto"/>
            </w:tcBorders>
            <w:shd w:val="clear" w:color="auto" w:fill="auto"/>
          </w:tcPr>
          <w:p w14:paraId="09332BF2" w14:textId="77777777" w:rsidR="008D58AD" w:rsidRPr="009D7E91" w:rsidRDefault="002641A6" w:rsidP="003E2281">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0B29992A" w14:textId="77777777" w:rsidR="005D20E7" w:rsidRPr="009D7E91" w:rsidRDefault="002641A6" w:rsidP="003E2281">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55E5A737" w14:textId="77777777" w:rsidR="0009195B" w:rsidRPr="009D7E91" w:rsidRDefault="002641A6" w:rsidP="003E2281">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664CC358" w14:textId="77777777" w:rsidR="0009195B" w:rsidRPr="009D7E91" w:rsidRDefault="002641A6" w:rsidP="003E2281">
            <w:pPr>
              <w:keepNext/>
              <w:keepLines/>
              <w:numPr>
                <w:ilvl w:val="0"/>
                <w:numId w:val="17"/>
              </w:numPr>
              <w:spacing w:before="120" w:after="120"/>
              <w:rPr>
                <w:bCs/>
              </w:rPr>
            </w:pPr>
            <w:r w:rsidRPr="009D7E91">
              <w:rPr>
                <w:bCs/>
              </w:rPr>
              <w:t xml:space="preserve">ISO </w:t>
            </w:r>
            <w:proofErr w:type="gramStart"/>
            <w:r w:rsidRPr="009D7E91">
              <w:rPr>
                <w:bCs/>
              </w:rPr>
              <w:t>28741:</w:t>
            </w:r>
            <w:proofErr w:type="gramEnd"/>
            <w:r w:rsidRPr="009D7E91">
              <w:rPr>
                <w:bCs/>
              </w:rPr>
              <w:t xml:space="preserve"> 2013 : Véhicules routiers - Bougie d'allumage et leur logement dans la culasse -- Caractéristiques élémentaires et dimensions</w:t>
            </w:r>
          </w:p>
        </w:tc>
      </w:tr>
      <w:tr w:rsidR="00D8444D" w14:paraId="29065DC4" w14:textId="77777777" w:rsidTr="0096154C">
        <w:trPr>
          <w:cantSplit/>
        </w:trPr>
        <w:tc>
          <w:tcPr>
            <w:tcW w:w="709" w:type="dxa"/>
            <w:tcBorders>
              <w:top w:val="single" w:sz="6" w:space="0" w:color="auto"/>
              <w:bottom w:val="single" w:sz="6" w:space="0" w:color="auto"/>
            </w:tcBorders>
            <w:shd w:val="clear" w:color="auto" w:fill="auto"/>
          </w:tcPr>
          <w:p w14:paraId="4C8972FE" w14:textId="77777777" w:rsidR="006F55D1" w:rsidRPr="009D7E91" w:rsidRDefault="002641A6"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500D4B1F" w14:textId="77777777" w:rsidR="006F55D1" w:rsidRPr="009D7E91" w:rsidRDefault="002641A6"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2907BDBA" w14:textId="77777777" w:rsidR="006F55D1" w:rsidRPr="009D7E91" w:rsidRDefault="002641A6"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D8444D" w14:paraId="5C3EC327" w14:textId="77777777" w:rsidTr="00450063">
        <w:tc>
          <w:tcPr>
            <w:tcW w:w="709" w:type="dxa"/>
            <w:tcBorders>
              <w:top w:val="single" w:sz="6" w:space="0" w:color="auto"/>
              <w:bottom w:val="single" w:sz="6" w:space="0" w:color="auto"/>
            </w:tcBorders>
            <w:shd w:val="clear" w:color="auto" w:fill="auto"/>
          </w:tcPr>
          <w:p w14:paraId="7447EFD5" w14:textId="77777777" w:rsidR="008D58AD" w:rsidRPr="009D7E91" w:rsidRDefault="002641A6"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06C8B119" w14:textId="77777777" w:rsidR="008D58AD" w:rsidRPr="009D7E91" w:rsidRDefault="002641A6"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D8444D" w14:paraId="5BC825A9" w14:textId="77777777" w:rsidTr="00450063">
        <w:tc>
          <w:tcPr>
            <w:tcW w:w="709" w:type="dxa"/>
            <w:tcBorders>
              <w:top w:val="single" w:sz="6" w:space="0" w:color="auto"/>
            </w:tcBorders>
            <w:shd w:val="clear" w:color="auto" w:fill="auto"/>
          </w:tcPr>
          <w:p w14:paraId="6ED19C69" w14:textId="77777777" w:rsidR="008D58AD" w:rsidRPr="009D7E91" w:rsidRDefault="002641A6"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7A6A61E6" w14:textId="77777777" w:rsidR="008D58AD" w:rsidRPr="009D7E91" w:rsidRDefault="002641A6"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5E3ABB33" w14:textId="77777777" w:rsidR="0009195B" w:rsidRPr="009D7E91" w:rsidRDefault="002641A6"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737B60">
                <w:rPr>
                  <w:bCs/>
                  <w:color w:val="0000FF"/>
                  <w:u w:val="single"/>
                </w:rPr>
                <w:t>http://www.codinor</w:t>
              </w:r>
              <w:r w:rsidR="00737B60">
                <w:rPr>
                  <w:bCs/>
                  <w:color w:val="0000FF"/>
                  <w:u w:val="single"/>
                </w:rPr>
                <w:t>m.ci</w:t>
              </w:r>
            </w:hyperlink>
          </w:p>
          <w:p w14:paraId="0E2C7D1B" w14:textId="77777777" w:rsidR="0009195B" w:rsidRPr="009D7E91" w:rsidRDefault="008B2A68" w:rsidP="00481B71">
            <w:pPr>
              <w:keepNext/>
              <w:keepLines/>
              <w:spacing w:before="120" w:after="120"/>
              <w:rPr>
                <w:bCs/>
              </w:rPr>
            </w:pPr>
            <w:hyperlink r:id="rId12" w:history="1">
              <w:r w:rsidR="00780B47" w:rsidRPr="009D7E91">
                <w:rPr>
                  <w:bCs/>
                  <w:color w:val="0000FF"/>
                  <w:u w:val="single"/>
                </w:rPr>
                <w:t>https://members.wto.org/crnattachments/2021/TBT/CIV/21_3115_00_f.pdf</w:t>
              </w:r>
            </w:hyperlink>
            <w:bookmarkEnd w:id="39"/>
          </w:p>
        </w:tc>
      </w:tr>
    </w:tbl>
    <w:p w14:paraId="2859AEB8"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101F9" w14:textId="77777777" w:rsidR="0066414A" w:rsidRDefault="002641A6">
      <w:r>
        <w:separator/>
      </w:r>
    </w:p>
  </w:endnote>
  <w:endnote w:type="continuationSeparator" w:id="0">
    <w:p w14:paraId="0C97476A" w14:textId="77777777" w:rsidR="0066414A" w:rsidRDefault="0026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5AA9D" w14:textId="77777777" w:rsidR="00D67386" w:rsidRPr="009D7E91" w:rsidRDefault="002641A6"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2E998" w14:textId="77777777" w:rsidR="00DD65B2" w:rsidRPr="009D7E91" w:rsidRDefault="002641A6"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E3371" w14:textId="77777777" w:rsidR="00DD65B2" w:rsidRPr="009D7E91" w:rsidRDefault="002641A6">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09905" w14:textId="77777777" w:rsidR="0066414A" w:rsidRDefault="002641A6">
      <w:r>
        <w:separator/>
      </w:r>
    </w:p>
  </w:footnote>
  <w:footnote w:type="continuationSeparator" w:id="0">
    <w:p w14:paraId="34951F62" w14:textId="77777777" w:rsidR="0066414A" w:rsidRDefault="00264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BF090" w14:textId="77777777" w:rsidR="00D67386" w:rsidRPr="009D7E91" w:rsidRDefault="002641A6"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0258A2CD" w14:textId="77777777" w:rsidR="00D67386" w:rsidRPr="009D7E91" w:rsidRDefault="00D67386" w:rsidP="00D67386">
    <w:pPr>
      <w:pStyle w:val="En-tte"/>
      <w:pBdr>
        <w:bottom w:val="single" w:sz="4" w:space="1" w:color="auto"/>
      </w:pBdr>
      <w:tabs>
        <w:tab w:val="clear" w:pos="4513"/>
        <w:tab w:val="clear" w:pos="9027"/>
      </w:tabs>
      <w:jc w:val="center"/>
    </w:pPr>
  </w:p>
  <w:p w14:paraId="1D6A47D3" w14:textId="77777777" w:rsidR="00D67386" w:rsidRPr="009D7E91" w:rsidRDefault="002641A6"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115229B9"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5BEB6" w14:textId="77777777" w:rsidR="00D67386" w:rsidRPr="009D7E91" w:rsidRDefault="002641A6" w:rsidP="00D67386">
    <w:pPr>
      <w:pStyle w:val="En-tte"/>
      <w:pBdr>
        <w:bottom w:val="single" w:sz="4" w:space="1" w:color="auto"/>
      </w:pBdr>
      <w:tabs>
        <w:tab w:val="clear" w:pos="4513"/>
        <w:tab w:val="clear" w:pos="9027"/>
      </w:tabs>
      <w:jc w:val="center"/>
    </w:pPr>
    <w:bookmarkStart w:id="40" w:name="spsSymbolHeader"/>
    <w:r w:rsidRPr="009D7E91">
      <w:t>G/TBT/N/CIV/35</w:t>
    </w:r>
    <w:bookmarkEnd w:id="40"/>
  </w:p>
  <w:p w14:paraId="4A4233BE" w14:textId="77777777" w:rsidR="00D67386" w:rsidRPr="009D7E91" w:rsidRDefault="00D67386" w:rsidP="00D67386">
    <w:pPr>
      <w:pStyle w:val="En-tte"/>
      <w:pBdr>
        <w:bottom w:val="single" w:sz="4" w:space="1" w:color="auto"/>
      </w:pBdr>
      <w:tabs>
        <w:tab w:val="clear" w:pos="4513"/>
        <w:tab w:val="clear" w:pos="9027"/>
      </w:tabs>
      <w:jc w:val="center"/>
    </w:pPr>
  </w:p>
  <w:p w14:paraId="68C7E1E1" w14:textId="77777777" w:rsidR="00D67386" w:rsidRPr="009D7E91" w:rsidRDefault="002641A6"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5731571E"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8444D" w14:paraId="752C6474" w14:textId="77777777" w:rsidTr="00A37621">
      <w:trPr>
        <w:trHeight w:val="240"/>
        <w:jc w:val="center"/>
      </w:trPr>
      <w:tc>
        <w:tcPr>
          <w:tcW w:w="3794" w:type="dxa"/>
          <w:shd w:val="clear" w:color="auto" w:fill="FFFFFF"/>
          <w:tcMar>
            <w:left w:w="108" w:type="dxa"/>
            <w:right w:w="108" w:type="dxa"/>
          </w:tcMar>
          <w:vAlign w:val="center"/>
        </w:tcPr>
        <w:p w14:paraId="519D864E"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23364CC8" w14:textId="77777777" w:rsidR="00172B05" w:rsidRPr="00D82AF6" w:rsidRDefault="00172B05" w:rsidP="006D265C">
          <w:pPr>
            <w:jc w:val="right"/>
            <w:rPr>
              <w:b/>
              <w:color w:val="FF0000"/>
              <w:szCs w:val="18"/>
            </w:rPr>
          </w:pPr>
        </w:p>
      </w:tc>
    </w:tr>
    <w:bookmarkEnd w:id="41"/>
    <w:tr w:rsidR="00D8444D" w14:paraId="2319A0E9" w14:textId="77777777" w:rsidTr="00A37621">
      <w:trPr>
        <w:trHeight w:val="213"/>
        <w:jc w:val="center"/>
      </w:trPr>
      <w:tc>
        <w:tcPr>
          <w:tcW w:w="3794" w:type="dxa"/>
          <w:vMerge w:val="restart"/>
          <w:shd w:val="clear" w:color="auto" w:fill="FFFFFF"/>
          <w:tcMar>
            <w:left w:w="0" w:type="dxa"/>
            <w:right w:w="0" w:type="dxa"/>
          </w:tcMar>
        </w:tcPr>
        <w:p w14:paraId="4316A123" w14:textId="77777777" w:rsidR="00172B05" w:rsidRPr="00D82AF6" w:rsidRDefault="002641A6" w:rsidP="006D265C">
          <w:pPr>
            <w:jc w:val="left"/>
            <w:rPr>
              <w:szCs w:val="18"/>
            </w:rPr>
          </w:pPr>
          <w:r>
            <w:rPr>
              <w:noProof/>
              <w:szCs w:val="18"/>
              <w:lang w:eastAsia="en-GB"/>
            </w:rPr>
            <w:drawing>
              <wp:inline distT="0" distB="0" distL="0" distR="0" wp14:anchorId="2FF6BCBC" wp14:editId="27B349BF">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43707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5630A43D" w14:textId="77777777" w:rsidR="00172B05" w:rsidRPr="00D82AF6" w:rsidRDefault="00172B05" w:rsidP="006D265C">
          <w:pPr>
            <w:jc w:val="right"/>
            <w:rPr>
              <w:b/>
              <w:szCs w:val="18"/>
            </w:rPr>
          </w:pPr>
        </w:p>
      </w:tc>
    </w:tr>
    <w:tr w:rsidR="00D8444D" w14:paraId="660F6DF3" w14:textId="77777777" w:rsidTr="00A37621">
      <w:trPr>
        <w:trHeight w:val="868"/>
        <w:jc w:val="center"/>
      </w:trPr>
      <w:tc>
        <w:tcPr>
          <w:tcW w:w="3794" w:type="dxa"/>
          <w:vMerge/>
          <w:shd w:val="clear" w:color="auto" w:fill="FFFFFF"/>
          <w:tcMar>
            <w:left w:w="108" w:type="dxa"/>
            <w:right w:w="108" w:type="dxa"/>
          </w:tcMar>
        </w:tcPr>
        <w:p w14:paraId="293EE1F0"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6C6E7F1D" w14:textId="77777777" w:rsidR="00D67386" w:rsidRPr="009D7E91" w:rsidRDefault="002641A6" w:rsidP="006D265C">
          <w:pPr>
            <w:jc w:val="right"/>
            <w:rPr>
              <w:b/>
              <w:szCs w:val="18"/>
            </w:rPr>
          </w:pPr>
          <w:bookmarkStart w:id="42" w:name="bmkSymbols"/>
          <w:r w:rsidRPr="009D7E91">
            <w:rPr>
              <w:b/>
              <w:szCs w:val="18"/>
            </w:rPr>
            <w:t>G/TBT/N/CIV/35</w:t>
          </w:r>
          <w:bookmarkEnd w:id="42"/>
        </w:p>
      </w:tc>
    </w:tr>
    <w:tr w:rsidR="00D8444D" w14:paraId="555A1306" w14:textId="77777777" w:rsidTr="00A37621">
      <w:trPr>
        <w:trHeight w:val="240"/>
        <w:jc w:val="center"/>
      </w:trPr>
      <w:tc>
        <w:tcPr>
          <w:tcW w:w="3794" w:type="dxa"/>
          <w:vMerge/>
          <w:shd w:val="clear" w:color="auto" w:fill="FFFFFF"/>
          <w:tcMar>
            <w:left w:w="108" w:type="dxa"/>
            <w:right w:w="108" w:type="dxa"/>
          </w:tcMar>
          <w:vAlign w:val="center"/>
        </w:tcPr>
        <w:p w14:paraId="78F9EB33"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26C10142" w14:textId="75C2F14F" w:rsidR="00172B05" w:rsidRPr="00D82AF6" w:rsidRDefault="002641A6" w:rsidP="006D265C">
          <w:pPr>
            <w:jc w:val="right"/>
            <w:rPr>
              <w:szCs w:val="18"/>
            </w:rPr>
          </w:pPr>
          <w:bookmarkStart w:id="43" w:name="spsDateDistribution"/>
          <w:bookmarkStart w:id="44" w:name="bmkDate"/>
          <w:bookmarkEnd w:id="43"/>
          <w:bookmarkEnd w:id="44"/>
          <w:r>
            <w:rPr>
              <w:szCs w:val="18"/>
            </w:rPr>
            <w:t>4 mai 2021</w:t>
          </w:r>
        </w:p>
      </w:tc>
    </w:tr>
    <w:tr w:rsidR="00D8444D" w14:paraId="752574AB"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7B98A30B" w14:textId="41280497" w:rsidR="00172B05" w:rsidRPr="00D82AF6" w:rsidRDefault="002641A6"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8B2A68">
            <w:rPr>
              <w:color w:val="FF0000"/>
              <w:szCs w:val="18"/>
            </w:rPr>
            <w:t>3796</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29B3E358" w14:textId="77777777" w:rsidR="00172B05" w:rsidRPr="00D82AF6" w:rsidRDefault="002641A6"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D8444D" w14:paraId="34DCB6CC"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38F9ABD3" w14:textId="77777777" w:rsidR="00172B05" w:rsidRPr="00D82AF6" w:rsidRDefault="002641A6"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5D41801D" w14:textId="77777777" w:rsidR="00172B05" w:rsidRPr="009D7E91" w:rsidRDefault="002641A6"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125D76EB"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5389D70">
      <w:start w:val="1"/>
      <w:numFmt w:val="decimal"/>
      <w:pStyle w:val="SummaryText"/>
      <w:lvlText w:val="%1."/>
      <w:lvlJc w:val="left"/>
      <w:pPr>
        <w:ind w:left="360" w:hanging="360"/>
      </w:pPr>
    </w:lvl>
    <w:lvl w:ilvl="1" w:tplc="7690F35A" w:tentative="1">
      <w:start w:val="1"/>
      <w:numFmt w:val="lowerLetter"/>
      <w:lvlText w:val="%2."/>
      <w:lvlJc w:val="left"/>
      <w:pPr>
        <w:ind w:left="1080" w:hanging="360"/>
      </w:pPr>
    </w:lvl>
    <w:lvl w:ilvl="2" w:tplc="5A06FA78" w:tentative="1">
      <w:start w:val="1"/>
      <w:numFmt w:val="lowerRoman"/>
      <w:lvlText w:val="%3."/>
      <w:lvlJc w:val="right"/>
      <w:pPr>
        <w:ind w:left="1800" w:hanging="180"/>
      </w:pPr>
    </w:lvl>
    <w:lvl w:ilvl="3" w:tplc="796E05CA" w:tentative="1">
      <w:start w:val="1"/>
      <w:numFmt w:val="decimal"/>
      <w:lvlText w:val="%4."/>
      <w:lvlJc w:val="left"/>
      <w:pPr>
        <w:ind w:left="2520" w:hanging="360"/>
      </w:pPr>
    </w:lvl>
    <w:lvl w:ilvl="4" w:tplc="8E4EEAD2" w:tentative="1">
      <w:start w:val="1"/>
      <w:numFmt w:val="lowerLetter"/>
      <w:lvlText w:val="%5."/>
      <w:lvlJc w:val="left"/>
      <w:pPr>
        <w:ind w:left="3240" w:hanging="360"/>
      </w:pPr>
    </w:lvl>
    <w:lvl w:ilvl="5" w:tplc="0FD6F1E6" w:tentative="1">
      <w:start w:val="1"/>
      <w:numFmt w:val="lowerRoman"/>
      <w:lvlText w:val="%6."/>
      <w:lvlJc w:val="right"/>
      <w:pPr>
        <w:ind w:left="3960" w:hanging="180"/>
      </w:pPr>
    </w:lvl>
    <w:lvl w:ilvl="6" w:tplc="CBA07672" w:tentative="1">
      <w:start w:val="1"/>
      <w:numFmt w:val="decimal"/>
      <w:lvlText w:val="%7."/>
      <w:lvlJc w:val="left"/>
      <w:pPr>
        <w:ind w:left="4680" w:hanging="360"/>
      </w:pPr>
    </w:lvl>
    <w:lvl w:ilvl="7" w:tplc="80025A4C" w:tentative="1">
      <w:start w:val="1"/>
      <w:numFmt w:val="lowerLetter"/>
      <w:lvlText w:val="%8."/>
      <w:lvlJc w:val="left"/>
      <w:pPr>
        <w:ind w:left="5400" w:hanging="360"/>
      </w:pPr>
    </w:lvl>
    <w:lvl w:ilvl="8" w:tplc="873EC776"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0FEAEBEC">
      <w:start w:val="1"/>
      <w:numFmt w:val="bullet"/>
      <w:lvlText w:val=""/>
      <w:lvlJc w:val="left"/>
      <w:pPr>
        <w:ind w:left="720" w:hanging="360"/>
      </w:pPr>
      <w:rPr>
        <w:rFonts w:ascii="Symbol" w:hAnsi="Symbol"/>
      </w:rPr>
    </w:lvl>
    <w:lvl w:ilvl="1" w:tplc="7EC23666">
      <w:start w:val="1"/>
      <w:numFmt w:val="bullet"/>
      <w:lvlText w:val="o"/>
      <w:lvlJc w:val="left"/>
      <w:pPr>
        <w:tabs>
          <w:tab w:val="num" w:pos="1440"/>
        </w:tabs>
        <w:ind w:left="1440" w:hanging="360"/>
      </w:pPr>
      <w:rPr>
        <w:rFonts w:ascii="Courier New" w:hAnsi="Courier New"/>
      </w:rPr>
    </w:lvl>
    <w:lvl w:ilvl="2" w:tplc="57F6CC86">
      <w:start w:val="1"/>
      <w:numFmt w:val="bullet"/>
      <w:lvlText w:val=""/>
      <w:lvlJc w:val="left"/>
      <w:pPr>
        <w:tabs>
          <w:tab w:val="num" w:pos="2160"/>
        </w:tabs>
        <w:ind w:left="2160" w:hanging="360"/>
      </w:pPr>
      <w:rPr>
        <w:rFonts w:ascii="Wingdings" w:hAnsi="Wingdings"/>
      </w:rPr>
    </w:lvl>
    <w:lvl w:ilvl="3" w:tplc="D97623C4">
      <w:start w:val="1"/>
      <w:numFmt w:val="bullet"/>
      <w:lvlText w:val=""/>
      <w:lvlJc w:val="left"/>
      <w:pPr>
        <w:tabs>
          <w:tab w:val="num" w:pos="2880"/>
        </w:tabs>
        <w:ind w:left="2880" w:hanging="360"/>
      </w:pPr>
      <w:rPr>
        <w:rFonts w:ascii="Symbol" w:hAnsi="Symbol"/>
      </w:rPr>
    </w:lvl>
    <w:lvl w:ilvl="4" w:tplc="5D62EC18">
      <w:start w:val="1"/>
      <w:numFmt w:val="bullet"/>
      <w:lvlText w:val="o"/>
      <w:lvlJc w:val="left"/>
      <w:pPr>
        <w:tabs>
          <w:tab w:val="num" w:pos="3600"/>
        </w:tabs>
        <w:ind w:left="3600" w:hanging="360"/>
      </w:pPr>
      <w:rPr>
        <w:rFonts w:ascii="Courier New" w:hAnsi="Courier New"/>
      </w:rPr>
    </w:lvl>
    <w:lvl w:ilvl="5" w:tplc="0DB2E288">
      <w:start w:val="1"/>
      <w:numFmt w:val="bullet"/>
      <w:lvlText w:val=""/>
      <w:lvlJc w:val="left"/>
      <w:pPr>
        <w:tabs>
          <w:tab w:val="num" w:pos="4320"/>
        </w:tabs>
        <w:ind w:left="4320" w:hanging="360"/>
      </w:pPr>
      <w:rPr>
        <w:rFonts w:ascii="Wingdings" w:hAnsi="Wingdings"/>
      </w:rPr>
    </w:lvl>
    <w:lvl w:ilvl="6" w:tplc="1CBA8596">
      <w:start w:val="1"/>
      <w:numFmt w:val="bullet"/>
      <w:lvlText w:val=""/>
      <w:lvlJc w:val="left"/>
      <w:pPr>
        <w:tabs>
          <w:tab w:val="num" w:pos="5040"/>
        </w:tabs>
        <w:ind w:left="5040" w:hanging="360"/>
      </w:pPr>
      <w:rPr>
        <w:rFonts w:ascii="Symbol" w:hAnsi="Symbol"/>
      </w:rPr>
    </w:lvl>
    <w:lvl w:ilvl="7" w:tplc="46AA42D2">
      <w:start w:val="1"/>
      <w:numFmt w:val="bullet"/>
      <w:lvlText w:val="o"/>
      <w:lvlJc w:val="left"/>
      <w:pPr>
        <w:tabs>
          <w:tab w:val="num" w:pos="5760"/>
        </w:tabs>
        <w:ind w:left="5760" w:hanging="360"/>
      </w:pPr>
      <w:rPr>
        <w:rFonts w:ascii="Courier New" w:hAnsi="Courier New"/>
      </w:rPr>
    </w:lvl>
    <w:lvl w:ilvl="8" w:tplc="C5AC0236">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9195B"/>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641A6"/>
    <w:rsid w:val="00287066"/>
    <w:rsid w:val="00295BF7"/>
    <w:rsid w:val="002A0D9B"/>
    <w:rsid w:val="002A4277"/>
    <w:rsid w:val="002D5A5B"/>
    <w:rsid w:val="002F39CC"/>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2281"/>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32"/>
    <w:rsid w:val="005D21E5"/>
    <w:rsid w:val="005E14C9"/>
    <w:rsid w:val="00606AB0"/>
    <w:rsid w:val="006248DB"/>
    <w:rsid w:val="0066414A"/>
    <w:rsid w:val="006717EC"/>
    <w:rsid w:val="00671868"/>
    <w:rsid w:val="00673BAB"/>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37B60"/>
    <w:rsid w:val="00780B47"/>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B2A68"/>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86D18"/>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8444D"/>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2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5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572</Words>
  <Characters>3202</Characters>
  <Application>Microsoft Office Word</Application>
  <DocSecurity>0</DocSecurity>
  <Lines>80</Lines>
  <Paragraphs>41</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7</cp:revision>
  <dcterms:created xsi:type="dcterms:W3CDTF">2021-04-29T13:55:00Z</dcterms:created>
  <dcterms:modified xsi:type="dcterms:W3CDTF">2021-05-04T13:07:00Z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28fc990b-7a53-4f51-8a18-6068e6efa086</vt:lpwstr>
  </property>
  <property fmtid="{D5CDD505-2E9C-101B-9397-08002B2CF9AE}" pid="4" name="WTOCLASSIFICATION">
    <vt:lpwstr>WTO OFFICIAL</vt:lpwstr>
  </property>
</Properties>
</file>